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6F53B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576C1F">
        <w:rPr>
          <w:rFonts w:ascii="Arial" w:hAnsi="Arial" w:cs="Arial"/>
          <w:b/>
          <w:sz w:val="32"/>
          <w:szCs w:val="32"/>
        </w:rPr>
        <w:t>7</w:t>
      </w:r>
      <w:r w:rsidR="00930194">
        <w:rPr>
          <w:rFonts w:ascii="Arial" w:hAnsi="Arial" w:cs="Arial"/>
          <w:b/>
          <w:sz w:val="32"/>
          <w:szCs w:val="32"/>
        </w:rPr>
        <w:t>3</w:t>
      </w:r>
      <w:r w:rsidR="00741C7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7430D9">
        <w:rPr>
          <w:rFonts w:ascii="Arial" w:hAnsi="Arial" w:cs="Arial"/>
          <w:b/>
          <w:sz w:val="32"/>
          <w:szCs w:val="32"/>
        </w:rPr>
        <w:t>Le</w:t>
      </w:r>
      <w:r w:rsidR="00930194">
        <w:rPr>
          <w:rFonts w:ascii="Arial" w:hAnsi="Arial" w:cs="Arial"/>
          <w:b/>
          <w:sz w:val="32"/>
          <w:szCs w:val="32"/>
        </w:rPr>
        <w:t>s armures du Sanctuaire de Saint Seiya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30194" w:rsidRDefault="00930194" w:rsidP="009301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>
        <w:rPr>
          <w:rFonts w:ascii="Arial" w:hAnsi="Arial" w:cs="Arial"/>
          <w:b/>
          <w:bCs/>
          <w:color w:val="000000"/>
        </w:rPr>
        <w:t>Première (Technologique</w:t>
      </w:r>
      <w:r w:rsidR="00630110">
        <w:rPr>
          <w:rFonts w:ascii="Arial" w:hAnsi="Arial" w:cs="Arial"/>
          <w:b/>
          <w:bCs/>
          <w:color w:val="000000"/>
        </w:rPr>
        <w:t xml:space="preserve"> ou Tronc commun</w:t>
      </w:r>
      <w:r>
        <w:rPr>
          <w:rFonts w:ascii="Arial" w:hAnsi="Arial" w:cs="Arial"/>
          <w:b/>
          <w:bCs/>
          <w:color w:val="000000"/>
        </w:rPr>
        <w:t>)</w:t>
      </w:r>
    </w:p>
    <w:p w:rsidR="00930194" w:rsidRDefault="00930194" w:rsidP="009301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 Fréquences marginales,</w:t>
      </w:r>
      <w:r w:rsidR="004924BC">
        <w:rPr>
          <w:rFonts w:ascii="Arial" w:hAnsi="Arial" w:cs="Arial"/>
          <w:b/>
          <w:bCs/>
          <w:color w:val="000000"/>
        </w:rPr>
        <w:t xml:space="preserve"> Probabilités</w:t>
      </w:r>
    </w:p>
    <w:p w:rsidR="000F5661" w:rsidRDefault="00930194" w:rsidP="009301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05/08/2024</w:t>
      </w:r>
    </w:p>
    <w:p w:rsidR="00A73FBB" w:rsidRPr="00857970" w:rsidRDefault="00A73FBB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12AB2" w:rsidRDefault="00930194" w:rsidP="00C43816">
      <w:pPr>
        <w:jc w:val="center"/>
      </w:pPr>
      <w:r>
        <w:fldChar w:fldCharType="begin"/>
      </w:r>
      <w:r>
        <w:instrText xml:space="preserve"> INCLUDEPICTURE "/Users/dangliemdo/Library/Group Containers/UBF8T346G9.ms/WebArchiveCopyPasteTempFiles/com.microsoft.Word/Sans-titre-42.png"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357379" cy="3572692"/>
            <wp:effectExtent l="0" t="0" r="5715" b="0"/>
            <wp:docPr id="27787135" name="Image 1" descr="TOP 12 SAINT SEIYA GOLDO – GAMERZ VO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 12 SAINT SEIYA GOLDO – GAMERZ VOI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647" cy="358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EF18CC" w:rsidRDefault="00EF18CC" w:rsidP="00D05CB3">
      <w:pPr>
        <w:rPr>
          <w:rFonts w:ascii="Arial" w:hAnsi="Arial" w:cs="Arial"/>
          <w:b/>
          <w:bCs/>
        </w:rPr>
      </w:pPr>
    </w:p>
    <w:p w:rsidR="00FC05AE" w:rsidRDefault="00C43816" w:rsidP="00BA1E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079A1">
        <w:rPr>
          <w:rFonts w:ascii="Arial" w:hAnsi="Arial" w:cs="Arial"/>
        </w:rPr>
        <w:t>A la fin</w:t>
      </w:r>
      <w:r w:rsidR="00534609">
        <w:rPr>
          <w:rFonts w:ascii="Arial" w:hAnsi="Arial" w:cs="Arial"/>
        </w:rPr>
        <w:t xml:space="preserve"> </w:t>
      </w:r>
      <w:r w:rsidR="008079A1">
        <w:rPr>
          <w:rFonts w:ascii="Arial" w:hAnsi="Arial" w:cs="Arial"/>
        </w:rPr>
        <w:t>de</w:t>
      </w:r>
      <w:r w:rsidR="00534609">
        <w:rPr>
          <w:rFonts w:ascii="Arial" w:hAnsi="Arial" w:cs="Arial"/>
        </w:rPr>
        <w:t>s années 1980, l</w:t>
      </w:r>
      <w:r w:rsidR="00BA1E29">
        <w:rPr>
          <w:rFonts w:ascii="Arial" w:hAnsi="Arial" w:cs="Arial"/>
        </w:rPr>
        <w:t>es jeunes générations (qui ne le sont plus aujourd’hui) ! découvraient à la télévision l’univers des Chevaliers du Zodiaque, manga aujourd’hui connu sous le nom de Saint Seiya. Dans cette série culte</w:t>
      </w:r>
      <w:r w:rsidR="00F32FAE">
        <w:rPr>
          <w:rFonts w:ascii="Arial" w:hAnsi="Arial" w:cs="Arial"/>
        </w:rPr>
        <w:t xml:space="preserve">, </w:t>
      </w:r>
      <w:r w:rsidR="00BA1E29">
        <w:rPr>
          <w:rFonts w:ascii="Arial" w:hAnsi="Arial" w:cs="Arial"/>
        </w:rPr>
        <w:t>des chevaliers possèdent des armures légendaires qui leur permettent de combattre à l’aide de pouvoir</w:t>
      </w:r>
      <w:r w:rsidR="0018101A">
        <w:rPr>
          <w:rFonts w:ascii="Arial" w:hAnsi="Arial" w:cs="Arial"/>
        </w:rPr>
        <w:t>s</w:t>
      </w:r>
      <w:r w:rsidR="00BA1E29">
        <w:rPr>
          <w:rFonts w:ascii="Arial" w:hAnsi="Arial" w:cs="Arial"/>
        </w:rPr>
        <w:t xml:space="preserve"> spéciaux. Dans ce problème, nous allons nous intéresser aux armures du Sanctuaire, dont les noms sont inspirés des constellations du ciel</w:t>
      </w:r>
      <w:r w:rsidR="009A59D8">
        <w:rPr>
          <w:rFonts w:ascii="Arial" w:hAnsi="Arial" w:cs="Arial"/>
        </w:rPr>
        <w:t>, et qui sont particulièrement mises en valeur dans le premier récit de la série, appelé « l’arc du Sanctuaire ».</w:t>
      </w:r>
    </w:p>
    <w:p w:rsidR="00BA1E29" w:rsidRDefault="00BA1E29" w:rsidP="00BA1E29">
      <w:pPr>
        <w:jc w:val="both"/>
        <w:rPr>
          <w:rFonts w:ascii="Arial" w:hAnsi="Arial" w:cs="Arial"/>
        </w:rPr>
      </w:pPr>
    </w:p>
    <w:p w:rsidR="00BA1E29" w:rsidRDefault="00BA1E29" w:rsidP="00BA1E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</w:t>
      </w:r>
      <w:r w:rsidR="00DC428D">
        <w:rPr>
          <w:rFonts w:ascii="Arial" w:hAnsi="Arial" w:cs="Arial"/>
        </w:rPr>
        <w:t>elon</w:t>
      </w:r>
      <w:r>
        <w:rPr>
          <w:rFonts w:ascii="Arial" w:hAnsi="Arial" w:cs="Arial"/>
        </w:rPr>
        <w:t xml:space="preserve"> le </w:t>
      </w:r>
      <w:r w:rsidR="00DC428D">
        <w:rPr>
          <w:rFonts w:ascii="Arial" w:hAnsi="Arial" w:cs="Arial"/>
        </w:rPr>
        <w:t>« </w:t>
      </w:r>
      <w:r>
        <w:rPr>
          <w:rFonts w:ascii="Arial" w:hAnsi="Arial" w:cs="Arial"/>
        </w:rPr>
        <w:t>Récit des Guerres Saintes</w:t>
      </w:r>
      <w:r w:rsidR="00DC428D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, il existe 88 armures du Sanctuaire divisées en 4 catégories : or, argent, bronze… et « inconnu ». Les 12 armures d’or, dont les noms sont associés aux signes du zodiaque, sont les plus puissantes. </w:t>
      </w:r>
      <w:r w:rsidR="00DC428D">
        <w:rPr>
          <w:rFonts w:ascii="Arial" w:hAnsi="Arial" w:cs="Arial"/>
        </w:rPr>
        <w:t>Pour le reste, l</w:t>
      </w:r>
      <w:r w:rsidR="0078252F">
        <w:rPr>
          <w:rFonts w:ascii="Arial" w:hAnsi="Arial" w:cs="Arial"/>
        </w:rPr>
        <w:t xml:space="preserve">a répartition des armures selon les catégories est précisée en </w:t>
      </w:r>
      <w:r w:rsidR="0078252F" w:rsidRPr="00044BD9">
        <w:rPr>
          <w:rFonts w:ascii="Arial" w:hAnsi="Arial" w:cs="Arial"/>
          <w:b/>
          <w:bCs/>
        </w:rPr>
        <w:t>Annexe</w:t>
      </w:r>
      <w:r w:rsidR="0078252F">
        <w:rPr>
          <w:rFonts w:ascii="Arial" w:hAnsi="Arial" w:cs="Arial"/>
        </w:rPr>
        <w:t>, sachant qu’il y a dans chaque catégorie</w:t>
      </w:r>
      <w:r w:rsidR="00E83F74">
        <w:rPr>
          <w:rFonts w:ascii="Arial" w:hAnsi="Arial" w:cs="Arial"/>
        </w:rPr>
        <w:t xml:space="preserve"> une séparation entre celles formellement identifiées et celles</w:t>
      </w:r>
      <w:r w:rsidR="0078252F">
        <w:rPr>
          <w:rFonts w:ascii="Arial" w:hAnsi="Arial" w:cs="Arial"/>
        </w:rPr>
        <w:t xml:space="preserve"> non identifiées</w:t>
      </w:r>
      <w:r w:rsidR="00044BD9">
        <w:rPr>
          <w:rFonts w:ascii="Arial" w:hAnsi="Arial" w:cs="Arial"/>
        </w:rPr>
        <w:t xml:space="preserve">, </w:t>
      </w:r>
      <w:r w:rsidR="0078252F">
        <w:rPr>
          <w:rFonts w:ascii="Arial" w:hAnsi="Arial" w:cs="Arial"/>
        </w:rPr>
        <w:t>car jamais mentionnées dans le manga.</w:t>
      </w:r>
    </w:p>
    <w:p w:rsidR="004922CE" w:rsidRDefault="004922CE" w:rsidP="00BA1E29">
      <w:pPr>
        <w:jc w:val="both"/>
        <w:rPr>
          <w:rFonts w:ascii="Arial" w:hAnsi="Arial" w:cs="Arial"/>
        </w:rPr>
      </w:pPr>
    </w:p>
    <w:p w:rsidR="004922CE" w:rsidRPr="004922CE" w:rsidRDefault="004922CE" w:rsidP="00BA1E29">
      <w:pPr>
        <w:jc w:val="both"/>
        <w:rPr>
          <w:rFonts w:ascii="Arial" w:hAnsi="Arial" w:cs="Arial"/>
          <w:i/>
          <w:iCs/>
        </w:rPr>
      </w:pPr>
      <w:r w:rsidRPr="004922CE">
        <w:rPr>
          <w:rFonts w:ascii="Arial" w:hAnsi="Arial" w:cs="Arial"/>
          <w:i/>
          <w:iCs/>
        </w:rPr>
        <w:t>Dans tout le problème, on arrondira les résultats obtenus au centième près.</w:t>
      </w:r>
    </w:p>
    <w:p w:rsidR="00044BD9" w:rsidRPr="004922CE" w:rsidRDefault="00044BD9" w:rsidP="00BA1E29">
      <w:pPr>
        <w:jc w:val="both"/>
        <w:rPr>
          <w:rFonts w:ascii="Arial" w:hAnsi="Arial" w:cs="Arial"/>
          <w:i/>
          <w:iCs/>
        </w:rPr>
      </w:pPr>
    </w:p>
    <w:p w:rsidR="00E83F74" w:rsidRDefault="00E83F74" w:rsidP="00BA1E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Compléter le tableau en </w:t>
      </w:r>
      <w:r w:rsidRPr="00E83F74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.</w:t>
      </w:r>
    </w:p>
    <w:p w:rsidR="00E83F74" w:rsidRDefault="00E83F74" w:rsidP="00BA1E29">
      <w:pPr>
        <w:jc w:val="both"/>
        <w:rPr>
          <w:rFonts w:ascii="Arial" w:hAnsi="Arial" w:cs="Arial"/>
        </w:rPr>
      </w:pPr>
    </w:p>
    <w:p w:rsidR="0078252F" w:rsidRDefault="00E83F74" w:rsidP="00BA1E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78252F">
        <w:rPr>
          <w:rFonts w:ascii="Arial" w:hAnsi="Arial" w:cs="Arial"/>
        </w:rPr>
        <w:t xml:space="preserve"> </w:t>
      </w:r>
      <w:r w:rsidR="0028410F">
        <w:rPr>
          <w:rFonts w:ascii="Arial" w:hAnsi="Arial" w:cs="Arial"/>
        </w:rPr>
        <w:t xml:space="preserve">a) </w:t>
      </w:r>
      <w:r w:rsidR="00044BD9">
        <w:rPr>
          <w:rFonts w:ascii="Arial" w:hAnsi="Arial" w:cs="Arial"/>
        </w:rPr>
        <w:t xml:space="preserve">Quelle est la fréquence marginale du nombre d’armures </w:t>
      </w:r>
      <w:r w:rsidR="00996CEF">
        <w:rPr>
          <w:rFonts w:ascii="Arial" w:hAnsi="Arial" w:cs="Arial"/>
        </w:rPr>
        <w:t xml:space="preserve">formellement </w:t>
      </w:r>
      <w:r w:rsidR="00044BD9">
        <w:rPr>
          <w:rFonts w:ascii="Arial" w:hAnsi="Arial" w:cs="Arial"/>
        </w:rPr>
        <w:t>identifiées ?</w:t>
      </w:r>
    </w:p>
    <w:p w:rsidR="00044BD9" w:rsidRDefault="0028410F" w:rsidP="00BA1E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44BD9">
        <w:rPr>
          <w:rFonts w:ascii="Arial" w:hAnsi="Arial" w:cs="Arial"/>
        </w:rPr>
        <w:t>Quelle est la fréquence marginale du nombre d’armures d’argent ?</w:t>
      </w:r>
    </w:p>
    <w:p w:rsidR="0094339A" w:rsidRDefault="00044BD9" w:rsidP="001E15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28410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) </w:t>
      </w:r>
      <w:r w:rsidR="0094339A">
        <w:rPr>
          <w:rFonts w:ascii="Arial" w:hAnsi="Arial" w:cs="Arial"/>
        </w:rPr>
        <w:t>Seiya est un des héros de la série, et il possède l’armure du Pégase, qui est de bronze</w:t>
      </w:r>
      <w:r w:rsidR="00571501" w:rsidRPr="00571501">
        <w:rPr>
          <w:rFonts w:ascii="Arial" w:hAnsi="Arial" w:cs="Arial"/>
          <w:vertAlign w:val="superscript"/>
        </w:rPr>
        <w:t>(</w:t>
      </w:r>
      <w:r w:rsidR="000B367A">
        <w:rPr>
          <w:rFonts w:ascii="Arial" w:hAnsi="Arial" w:cs="Arial"/>
          <w:vertAlign w:val="superscript"/>
        </w:rPr>
        <w:t>1</w:t>
      </w:r>
      <w:r w:rsidR="00571501" w:rsidRPr="00571501">
        <w:rPr>
          <w:rFonts w:ascii="Arial" w:hAnsi="Arial" w:cs="Arial"/>
          <w:vertAlign w:val="superscript"/>
        </w:rPr>
        <w:t>)</w:t>
      </w:r>
      <w:r w:rsidR="0094339A">
        <w:rPr>
          <w:rFonts w:ascii="Arial" w:hAnsi="Arial" w:cs="Arial"/>
        </w:rPr>
        <w:t xml:space="preserve">. </w:t>
      </w:r>
      <w:r w:rsidR="00AD0E98">
        <w:rPr>
          <w:rFonts w:ascii="Arial" w:hAnsi="Arial" w:cs="Arial"/>
        </w:rPr>
        <w:t>On imagine qu’il doit</w:t>
      </w:r>
      <w:r w:rsidR="0094339A">
        <w:rPr>
          <w:rFonts w:ascii="Arial" w:hAnsi="Arial" w:cs="Arial"/>
        </w:rPr>
        <w:t xml:space="preserve"> affronter au hasard un autre adversaire parmi les </w:t>
      </w:r>
      <w:r w:rsidR="0094339A" w:rsidRPr="002D5ECF">
        <w:rPr>
          <w:rFonts w:ascii="Arial" w:hAnsi="Arial" w:cs="Arial"/>
          <w:b/>
          <w:bCs/>
        </w:rPr>
        <w:t>autres</w:t>
      </w:r>
      <w:r w:rsidR="0094339A">
        <w:rPr>
          <w:rFonts w:ascii="Arial" w:hAnsi="Arial" w:cs="Arial"/>
        </w:rPr>
        <w:t xml:space="preserve"> chevaliers ayant une armure du Sanctuaire</w:t>
      </w:r>
      <w:r w:rsidR="00380C8B">
        <w:rPr>
          <w:rFonts w:ascii="Arial" w:hAnsi="Arial" w:cs="Arial"/>
        </w:rPr>
        <w:t xml:space="preserve"> (notons qu’aucune armure en double n’existe…)</w:t>
      </w:r>
      <w:r w:rsidR="00693765">
        <w:rPr>
          <w:rFonts w:ascii="Arial" w:hAnsi="Arial" w:cs="Arial"/>
        </w:rPr>
        <w:t>.</w:t>
      </w:r>
    </w:p>
    <w:p w:rsidR="00AD0E98" w:rsidRDefault="00AD0E98" w:rsidP="001E15AF">
      <w:pPr>
        <w:jc w:val="both"/>
        <w:rPr>
          <w:rFonts w:ascii="Arial" w:hAnsi="Arial" w:cs="Arial"/>
        </w:rPr>
      </w:pPr>
    </w:p>
    <w:p w:rsidR="00AD0E98" w:rsidRDefault="00AD0E98" w:rsidP="001E15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nomme les évènements :</w:t>
      </w:r>
    </w:p>
    <w:p w:rsidR="00AD0E98" w:rsidRDefault="00AD0E98" w:rsidP="001E15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 : Seiya affronte un adversaire ayant un</w:t>
      </w:r>
      <w:r w:rsidR="005E255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armure </w:t>
      </w:r>
      <w:r w:rsidR="00590030">
        <w:rPr>
          <w:rFonts w:ascii="Arial" w:hAnsi="Arial" w:cs="Arial"/>
        </w:rPr>
        <w:t xml:space="preserve">formellement </w:t>
      </w:r>
      <w:r>
        <w:rPr>
          <w:rFonts w:ascii="Arial" w:hAnsi="Arial" w:cs="Arial"/>
        </w:rPr>
        <w:t>identifiée.</w:t>
      </w:r>
    </w:p>
    <w:p w:rsidR="00AD0E98" w:rsidRDefault="00AD0E98" w:rsidP="001E15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 : Seiya affronte un adversaire ayant une armure d’or.</w:t>
      </w:r>
    </w:p>
    <w:p w:rsidR="00AD0E98" w:rsidRDefault="00AD0E98" w:rsidP="001E15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 : Seiya affronte un adversaire ayant une armure d’argent.</w:t>
      </w:r>
    </w:p>
    <w:p w:rsidR="00AD0E98" w:rsidRDefault="00AD0E98" w:rsidP="001E15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 : Seiya affronte un adversaire ayant une armure de bronze.</w:t>
      </w:r>
    </w:p>
    <w:p w:rsidR="00AD0E98" w:rsidRDefault="00AD0E98" w:rsidP="001E15AF">
      <w:pPr>
        <w:jc w:val="both"/>
        <w:rPr>
          <w:rFonts w:ascii="Arial" w:hAnsi="Arial" w:cs="Arial"/>
        </w:rPr>
      </w:pPr>
    </w:p>
    <w:p w:rsidR="0028410F" w:rsidRDefault="00AD0E98" w:rsidP="00BA1E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Calculer les probabilités suivantes :</w:t>
      </w:r>
    </w:p>
    <w:p w:rsidR="00AD0E98" w:rsidRPr="00752355" w:rsidRDefault="00AD0E98" w:rsidP="00BA1E29">
      <w:pPr>
        <w:jc w:val="both"/>
        <w:rPr>
          <w:rFonts w:ascii="Arial" w:hAnsi="Arial" w:cs="Arial"/>
          <w:iCs/>
        </w:rPr>
      </w:pPr>
      <w:r w:rsidRPr="00752355">
        <w:rPr>
          <w:rFonts w:ascii="Arial" w:hAnsi="Arial" w:cs="Arial"/>
        </w:rPr>
        <w:t>a) p(</w:t>
      </w:r>
      <w:r w:rsidR="00A87F5C">
        <w:rPr>
          <w:rFonts w:ascii="Arial" w:hAnsi="Arial" w:cs="Arial"/>
        </w:rPr>
        <w:t>O</w:t>
      </w:r>
      <w:r w:rsidRPr="00752355">
        <w:rPr>
          <w:rFonts w:ascii="Arial" w:hAnsi="Arial" w:cs="Arial"/>
        </w:rPr>
        <w:t xml:space="preserve">)     </w:t>
      </w:r>
      <w:r w:rsidR="00AC7638" w:rsidRPr="00752355">
        <w:rPr>
          <w:rFonts w:ascii="Arial" w:hAnsi="Arial" w:cs="Arial"/>
        </w:rPr>
        <w:t xml:space="preserve">      </w:t>
      </w:r>
      <w:r w:rsidRPr="00752355">
        <w:rPr>
          <w:rFonts w:ascii="Arial" w:hAnsi="Arial" w:cs="Arial"/>
          <w:iCs/>
        </w:rPr>
        <w:t>b)</w:t>
      </w:r>
      <w:r w:rsidRPr="00752355">
        <w:rPr>
          <w:rFonts w:ascii="Arial" w:hAnsi="Arial" w:cs="Arial"/>
        </w:rPr>
        <w:t xml:space="preserve"> p(</w:t>
      </w:r>
      <w:r w:rsidR="00590030" w:rsidRPr="00752355">
        <w:rPr>
          <w:rFonts w:ascii="Arial" w:hAnsi="Arial" w:cs="Arial"/>
        </w:rPr>
        <w:t xml:space="preserve">A </w:t>
      </w:r>
      <m:oMath>
        <m:r>
          <w:rPr>
            <w:rFonts w:ascii="Cambria Math" w:hAnsi="Cambria Math" w:cs="Arial"/>
          </w:rPr>
          <m:t>∩</m:t>
        </m:r>
        <m:acc>
          <m:accPr>
            <m:chr m:val="̅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I</m:t>
            </m:r>
          </m:e>
        </m:acc>
      </m:oMath>
      <w:r w:rsidRPr="00752355">
        <w:rPr>
          <w:rFonts w:ascii="Arial" w:hAnsi="Arial" w:cs="Arial"/>
          <w:iCs/>
        </w:rPr>
        <w:t>)       c)</w:t>
      </w:r>
      <w:r w:rsidR="00996CEF" w:rsidRPr="00752355">
        <w:rPr>
          <w:rFonts w:ascii="Arial" w:hAnsi="Arial" w:cs="Arial"/>
          <w:iCs/>
        </w:rPr>
        <w:t xml:space="preserve"> </w:t>
      </w:r>
      <w:r w:rsidRPr="00752355">
        <w:rPr>
          <w:rFonts w:ascii="Arial" w:hAnsi="Arial" w:cs="Arial"/>
          <w:iCs/>
        </w:rPr>
        <w:t xml:space="preserve">p(B </w:t>
      </w:r>
      <m:oMath>
        <m:r>
          <w:rPr>
            <w:rFonts w:ascii="Cambria Math" w:hAnsi="Cambria Math" w:cs="Arial"/>
          </w:rPr>
          <m:t>∪</m:t>
        </m:r>
      </m:oMath>
      <w:r w:rsidRPr="00752355">
        <w:rPr>
          <w:rFonts w:ascii="Arial" w:hAnsi="Arial" w:cs="Arial"/>
          <w:iCs/>
        </w:rPr>
        <w:t xml:space="preserve"> I)     d) p(</w:t>
      </w:r>
      <m:oMath>
        <m:acc>
          <m:accPr>
            <m:chr m:val="̅"/>
            <m:ctrlPr>
              <w:rPr>
                <w:rFonts w:ascii="Cambria Math" w:hAnsi="Cambria Math" w:cs="Arial"/>
                <w:lang w:val="pl-P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O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∪ </m:t>
            </m:r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∪ </m:t>
            </m:r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e>
        </m:acc>
      </m:oMath>
      <w:r w:rsidRPr="00752355">
        <w:rPr>
          <w:rFonts w:ascii="Arial" w:hAnsi="Arial" w:cs="Arial"/>
          <w:iCs/>
        </w:rPr>
        <w:t>)</w:t>
      </w:r>
      <w:r w:rsidR="002D5ECF" w:rsidRPr="00752355">
        <w:rPr>
          <w:rFonts w:ascii="Arial" w:hAnsi="Arial" w:cs="Arial"/>
          <w:iCs/>
        </w:rPr>
        <w:t xml:space="preserve">     </w:t>
      </w:r>
    </w:p>
    <w:p w:rsidR="002D5ECF" w:rsidRPr="00752355" w:rsidRDefault="002D5ECF" w:rsidP="00BA1E29">
      <w:pPr>
        <w:jc w:val="both"/>
        <w:rPr>
          <w:rFonts w:ascii="Arial" w:hAnsi="Arial" w:cs="Arial"/>
          <w:iCs/>
        </w:rPr>
      </w:pPr>
    </w:p>
    <w:p w:rsidR="002D5ECF" w:rsidRPr="002D5ECF" w:rsidRDefault="002D5ECF" w:rsidP="00BA1E29">
      <w:pPr>
        <w:jc w:val="both"/>
        <w:rPr>
          <w:rFonts w:ascii="Arial" w:hAnsi="Arial" w:cs="Arial"/>
        </w:rPr>
      </w:pPr>
      <w:r w:rsidRPr="002D5ECF">
        <w:rPr>
          <w:rFonts w:ascii="Arial" w:hAnsi="Arial" w:cs="Arial"/>
        </w:rPr>
        <w:t>4) Décrire et calculer la probabilité p</w:t>
      </w:r>
      <w:r>
        <w:rPr>
          <w:rFonts w:ascii="Arial" w:hAnsi="Arial" w:cs="Arial"/>
          <w:vertAlign w:val="subscript"/>
        </w:rPr>
        <w:t>B</w:t>
      </w:r>
      <w:r>
        <w:rPr>
          <w:rFonts w:ascii="Arial" w:hAnsi="Arial" w:cs="Arial"/>
        </w:rPr>
        <w:t xml:space="preserve">(I). </w:t>
      </w:r>
      <w:r>
        <w:rPr>
          <w:rFonts w:ascii="Arial" w:hAnsi="Arial" w:cs="Arial"/>
        </w:rPr>
        <w:tab/>
      </w:r>
    </w:p>
    <w:p w:rsidR="00A33745" w:rsidRPr="002D5ECF" w:rsidRDefault="00A33745" w:rsidP="00BA1E29">
      <w:pPr>
        <w:jc w:val="both"/>
        <w:rPr>
          <w:rFonts w:ascii="Arial" w:hAnsi="Arial" w:cs="Arial"/>
        </w:rPr>
      </w:pPr>
    </w:p>
    <w:p w:rsidR="00C96D88" w:rsidRDefault="002D5ECF" w:rsidP="008A6B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33745">
        <w:rPr>
          <w:rFonts w:ascii="Arial" w:hAnsi="Arial" w:cs="Arial"/>
        </w:rPr>
        <w:t xml:space="preserve">) </w:t>
      </w:r>
      <w:r w:rsidR="00AD0E98">
        <w:rPr>
          <w:rFonts w:ascii="Arial" w:hAnsi="Arial" w:cs="Arial"/>
        </w:rPr>
        <w:t xml:space="preserve">En utilisant </w:t>
      </w:r>
      <w:r w:rsidR="003819F3">
        <w:rPr>
          <w:rFonts w:ascii="Arial" w:hAnsi="Arial" w:cs="Arial"/>
        </w:rPr>
        <w:t xml:space="preserve">uniquement </w:t>
      </w:r>
      <w:r w:rsidR="00AD0E98">
        <w:rPr>
          <w:rFonts w:ascii="Arial" w:hAnsi="Arial" w:cs="Arial"/>
        </w:rPr>
        <w:t xml:space="preserve">les lettres désignant les évènements </w:t>
      </w:r>
      <w:r w:rsidR="007636AA">
        <w:rPr>
          <w:rFonts w:ascii="Arial" w:hAnsi="Arial" w:cs="Arial"/>
        </w:rPr>
        <w:t>décrits ci-dessus</w:t>
      </w:r>
      <w:r w:rsidR="00AD0E98">
        <w:rPr>
          <w:rFonts w:ascii="Arial" w:hAnsi="Arial" w:cs="Arial"/>
        </w:rPr>
        <w:t xml:space="preserve">, identifier pour Seiya un évènement dont la probabilité serait nulle, et un </w:t>
      </w:r>
      <w:r w:rsidR="00950724">
        <w:rPr>
          <w:rFonts w:ascii="Arial" w:hAnsi="Arial" w:cs="Arial"/>
        </w:rPr>
        <w:t xml:space="preserve">autre </w:t>
      </w:r>
      <w:r w:rsidR="00AD0E98">
        <w:rPr>
          <w:rFonts w:ascii="Arial" w:hAnsi="Arial" w:cs="Arial"/>
        </w:rPr>
        <w:t>évènement qui serait certain.</w:t>
      </w:r>
    </w:p>
    <w:p w:rsidR="006D7B8C" w:rsidRDefault="006D7B8C" w:rsidP="008A6BF8">
      <w:pPr>
        <w:jc w:val="both"/>
        <w:rPr>
          <w:rFonts w:ascii="Arial" w:hAnsi="Arial" w:cs="Arial"/>
        </w:rPr>
      </w:pPr>
    </w:p>
    <w:p w:rsidR="00B35BA0" w:rsidRDefault="00B35BA0" w:rsidP="008A6BF8">
      <w:pPr>
        <w:jc w:val="both"/>
        <w:rPr>
          <w:rFonts w:ascii="Arial" w:hAnsi="Arial" w:cs="Arial"/>
        </w:rPr>
      </w:pPr>
    </w:p>
    <w:p w:rsidR="00B35BA0" w:rsidRDefault="00B35BA0" w:rsidP="00B35BA0">
      <w:pPr>
        <w:jc w:val="center"/>
        <w:rPr>
          <w:rFonts w:ascii="Arial" w:hAnsi="Arial" w:cs="Arial"/>
          <w:b/>
          <w:bCs/>
        </w:rPr>
      </w:pPr>
      <w:r w:rsidRPr="00B35BA0">
        <w:rPr>
          <w:rFonts w:ascii="Arial" w:hAnsi="Arial" w:cs="Arial"/>
          <w:b/>
          <w:bCs/>
        </w:rPr>
        <w:t>Annexe</w:t>
      </w:r>
    </w:p>
    <w:p w:rsidR="00B35BA0" w:rsidRDefault="00B35BA0" w:rsidP="00B35BA0">
      <w:pPr>
        <w:jc w:val="center"/>
        <w:rPr>
          <w:rFonts w:ascii="Arial" w:hAnsi="Arial" w:cs="Arial"/>
          <w:b/>
          <w:bCs/>
        </w:rPr>
      </w:pPr>
    </w:p>
    <w:p w:rsidR="00B35BA0" w:rsidRPr="00B35BA0" w:rsidRDefault="00B35BA0" w:rsidP="00B35BA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Réparti</w:t>
      </w:r>
      <w:r w:rsidR="00F913D2">
        <w:rPr>
          <w:rFonts w:ascii="Arial" w:hAnsi="Arial" w:cs="Arial"/>
          <w:b/>
          <w:bCs/>
        </w:rPr>
        <w:t>ti</w:t>
      </w:r>
      <w:r>
        <w:rPr>
          <w:rFonts w:ascii="Arial" w:hAnsi="Arial" w:cs="Arial"/>
          <w:b/>
          <w:bCs/>
        </w:rPr>
        <w:t>on</w:t>
      </w:r>
      <w:r w:rsidR="00F913D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des armures du Sanctuaire</w:t>
      </w:r>
      <w:r w:rsidR="00040B3D" w:rsidRPr="00040B3D">
        <w:rPr>
          <w:rFonts w:ascii="Arial" w:hAnsi="Arial" w:cs="Arial"/>
          <w:b/>
          <w:bCs/>
          <w:vertAlign w:val="superscript"/>
        </w:rPr>
        <w:t>(2)</w:t>
      </w:r>
    </w:p>
    <w:p w:rsidR="00B35BA0" w:rsidRDefault="00B35BA0" w:rsidP="00B35BA0">
      <w:pPr>
        <w:jc w:val="center"/>
        <w:rPr>
          <w:rFonts w:ascii="Arial" w:hAnsi="Arial" w:cs="Arial"/>
        </w:rPr>
      </w:pPr>
    </w:p>
    <w:p w:rsidR="00B35BA0" w:rsidRDefault="00F913D2" w:rsidP="00B35BA0">
      <w:pPr>
        <w:jc w:val="center"/>
        <w:rPr>
          <w:rFonts w:ascii="Arial" w:hAnsi="Arial" w:cs="Arial"/>
        </w:rPr>
      </w:pPr>
      <w:r w:rsidRPr="00F913D2">
        <w:rPr>
          <w:rFonts w:ascii="Arial" w:hAnsi="Arial" w:cs="Arial"/>
          <w:noProof/>
        </w:rPr>
        <w:drawing>
          <wp:inline distT="0" distB="0" distL="0" distR="0" wp14:anchorId="24E79DFD" wp14:editId="0C64877C">
            <wp:extent cx="6659880" cy="2711450"/>
            <wp:effectExtent l="0" t="0" r="0" b="6350"/>
            <wp:docPr id="11986875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68754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BA0" w:rsidRDefault="00B35BA0" w:rsidP="008A6BF8">
      <w:pPr>
        <w:jc w:val="both"/>
        <w:rPr>
          <w:rFonts w:ascii="Arial" w:hAnsi="Arial" w:cs="Arial"/>
        </w:rPr>
      </w:pPr>
    </w:p>
    <w:p w:rsidR="00571501" w:rsidRDefault="00040B3D" w:rsidP="008A6BF8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571501" w:rsidRDefault="00571501" w:rsidP="008A6BF8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571501">
        <w:rPr>
          <w:rFonts w:ascii="Arial" w:hAnsi="Arial" w:cs="Arial"/>
          <w:i/>
          <w:iCs/>
          <w:sz w:val="18"/>
          <w:szCs w:val="18"/>
        </w:rPr>
        <w:t>(</w:t>
      </w:r>
      <w:r w:rsidR="00040B3D">
        <w:rPr>
          <w:rFonts w:ascii="Arial" w:hAnsi="Arial" w:cs="Arial"/>
          <w:i/>
          <w:iCs/>
          <w:sz w:val="18"/>
          <w:szCs w:val="18"/>
        </w:rPr>
        <w:t>1</w:t>
      </w:r>
      <w:r w:rsidRPr="00571501">
        <w:rPr>
          <w:rFonts w:ascii="Arial" w:hAnsi="Arial" w:cs="Arial"/>
          <w:i/>
          <w:iCs/>
          <w:sz w:val="18"/>
          <w:szCs w:val="18"/>
        </w:rPr>
        <w:t>) Du moins au début de la série, avant qu’il ne gagne accès à une autre armure plus puissante</w:t>
      </w:r>
      <w:r w:rsidR="000B367A">
        <w:rPr>
          <w:rFonts w:ascii="Arial" w:hAnsi="Arial" w:cs="Arial"/>
          <w:i/>
          <w:iCs/>
          <w:sz w:val="18"/>
          <w:szCs w:val="18"/>
        </w:rPr>
        <w:t>…</w:t>
      </w:r>
    </w:p>
    <w:p w:rsidR="00040B3D" w:rsidRDefault="00040B3D" w:rsidP="008A6BF8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(2) Source : </w:t>
      </w:r>
      <w:hyperlink r:id="rId10" w:anchor="armures" w:history="1">
        <w:r w:rsidRPr="00153971">
          <w:rPr>
            <w:rStyle w:val="Lienhypertexte"/>
            <w:rFonts w:ascii="Arial" w:hAnsi="Arial" w:cs="Arial"/>
            <w:i/>
            <w:iCs/>
            <w:sz w:val="18"/>
            <w:szCs w:val="18"/>
          </w:rPr>
          <w:t>http://scribe.seiya.free.fr/dossier/constellations-armures.htm#armures</w:t>
        </w:r>
      </w:hyperlink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B35BA0" w:rsidRDefault="00B35BA0" w:rsidP="008A6BF8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B35BA0" w:rsidRPr="00B35BA0" w:rsidRDefault="00B35BA0" w:rsidP="008A6BF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B35BA0" w:rsidRPr="00B35BA0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39CB" w:rsidRDefault="007639CB">
      <w:r>
        <w:separator/>
      </w:r>
    </w:p>
  </w:endnote>
  <w:endnote w:type="continuationSeparator" w:id="0">
    <w:p w:rsidR="007639CB" w:rsidRDefault="0076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39CB" w:rsidRDefault="007639CB">
      <w:r>
        <w:separator/>
      </w:r>
    </w:p>
  </w:footnote>
  <w:footnote w:type="continuationSeparator" w:id="0">
    <w:p w:rsidR="007639CB" w:rsidRDefault="00763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4"/>
  </w:num>
  <w:num w:numId="2" w16cid:durableId="1330401175">
    <w:abstractNumId w:val="8"/>
  </w:num>
  <w:num w:numId="3" w16cid:durableId="1573419669">
    <w:abstractNumId w:val="5"/>
  </w:num>
  <w:num w:numId="4" w16cid:durableId="613562487">
    <w:abstractNumId w:val="16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0"/>
  </w:num>
  <w:num w:numId="8" w16cid:durableId="1492142330">
    <w:abstractNumId w:val="12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3"/>
  </w:num>
  <w:num w:numId="12" w16cid:durableId="613369461">
    <w:abstractNumId w:val="9"/>
  </w:num>
  <w:num w:numId="13" w16cid:durableId="356781996">
    <w:abstractNumId w:val="3"/>
  </w:num>
  <w:num w:numId="14" w16cid:durableId="1467821052">
    <w:abstractNumId w:val="11"/>
  </w:num>
  <w:num w:numId="15" w16cid:durableId="412555309">
    <w:abstractNumId w:val="15"/>
  </w:num>
  <w:num w:numId="16" w16cid:durableId="139419107">
    <w:abstractNumId w:val="4"/>
  </w:num>
  <w:num w:numId="17" w16cid:durableId="19285375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056"/>
    <w:rsid w:val="000063C8"/>
    <w:rsid w:val="000069E6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01B"/>
    <w:rsid w:val="000261E9"/>
    <w:rsid w:val="0002622C"/>
    <w:rsid w:val="00026377"/>
    <w:rsid w:val="000263D9"/>
    <w:rsid w:val="000265F2"/>
    <w:rsid w:val="00026A88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B3D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BD9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1E4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4C8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016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67A"/>
    <w:rsid w:val="000B3C36"/>
    <w:rsid w:val="000B3D72"/>
    <w:rsid w:val="000B446F"/>
    <w:rsid w:val="000B46F5"/>
    <w:rsid w:val="000B4FAD"/>
    <w:rsid w:val="000B5872"/>
    <w:rsid w:val="000B597D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46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BCB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1A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5AF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48BC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C5C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10F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ECF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4F0A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09A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11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C8B"/>
    <w:rsid w:val="00380F9E"/>
    <w:rsid w:val="003811F3"/>
    <w:rsid w:val="00381588"/>
    <w:rsid w:val="003816D9"/>
    <w:rsid w:val="003818FA"/>
    <w:rsid w:val="003819F3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65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8C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06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206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6A9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2CE"/>
    <w:rsid w:val="0049242F"/>
    <w:rsid w:val="004924BC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DEC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D2D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609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4FA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501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1F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935"/>
    <w:rsid w:val="00587B16"/>
    <w:rsid w:val="00590030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3E6C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6DB7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255D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110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76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0F4E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3765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B8C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3B7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54C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7FE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0D9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355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6AA"/>
    <w:rsid w:val="007639B3"/>
    <w:rsid w:val="007639CB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52F"/>
    <w:rsid w:val="00782E44"/>
    <w:rsid w:val="00783449"/>
    <w:rsid w:val="007835FA"/>
    <w:rsid w:val="007838CD"/>
    <w:rsid w:val="00783A6E"/>
    <w:rsid w:val="007850FF"/>
    <w:rsid w:val="00785D4A"/>
    <w:rsid w:val="00786106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37C"/>
    <w:rsid w:val="007A16E0"/>
    <w:rsid w:val="007A19DA"/>
    <w:rsid w:val="007A2018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470A"/>
    <w:rsid w:val="008050DD"/>
    <w:rsid w:val="00805259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9A1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9A1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F44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1CF9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BF8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833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3DF8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194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C89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39A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724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3FA"/>
    <w:rsid w:val="00995918"/>
    <w:rsid w:val="00996104"/>
    <w:rsid w:val="009961C8"/>
    <w:rsid w:val="00996281"/>
    <w:rsid w:val="00996490"/>
    <w:rsid w:val="00996885"/>
    <w:rsid w:val="00996CEF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9D8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94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558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3EE8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745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5FBD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947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63F"/>
    <w:rsid w:val="00A86B03"/>
    <w:rsid w:val="00A86B2A"/>
    <w:rsid w:val="00A86C3E"/>
    <w:rsid w:val="00A86F2E"/>
    <w:rsid w:val="00A870DE"/>
    <w:rsid w:val="00A87F5C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80A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638"/>
    <w:rsid w:val="00AC783A"/>
    <w:rsid w:val="00AC7EA3"/>
    <w:rsid w:val="00AD0E98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9DE"/>
    <w:rsid w:val="00AF5BA6"/>
    <w:rsid w:val="00AF5BF5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BA0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78A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1E29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5BB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1FC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E25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5F31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3E82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816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47F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D88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31D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6F42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3F9A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359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28D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CE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DF7B8A"/>
    <w:rsid w:val="00E00043"/>
    <w:rsid w:val="00E001B1"/>
    <w:rsid w:val="00E0023F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3B7A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B4F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8B"/>
    <w:rsid w:val="00E81DCC"/>
    <w:rsid w:val="00E81DF5"/>
    <w:rsid w:val="00E82161"/>
    <w:rsid w:val="00E8220F"/>
    <w:rsid w:val="00E82BCA"/>
    <w:rsid w:val="00E82F25"/>
    <w:rsid w:val="00E83082"/>
    <w:rsid w:val="00E8369E"/>
    <w:rsid w:val="00E83F74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B64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8E7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FAE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2CB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3D2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6C3E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5FF7"/>
    <w:rsid w:val="00FB655D"/>
    <w:rsid w:val="00FB6A9D"/>
    <w:rsid w:val="00FB71B5"/>
    <w:rsid w:val="00FB7352"/>
    <w:rsid w:val="00FC00DA"/>
    <w:rsid w:val="00FC02AE"/>
    <w:rsid w:val="00FC05A0"/>
    <w:rsid w:val="00FC05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C7A5B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1AB1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cribe.seiya.free.fr/dossier/constellations-armures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2024-08-05T12:43:00Z</cp:lastPrinted>
  <dcterms:created xsi:type="dcterms:W3CDTF">2024-08-05T12:43:00Z</dcterms:created>
  <dcterms:modified xsi:type="dcterms:W3CDTF">2024-08-05T12:44:00Z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